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fdbef026d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fea8aca1b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Arkansas,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a9ba4992248b9" /><Relationship Type="http://schemas.openxmlformats.org/officeDocument/2006/relationships/numbering" Target="/word/numbering.xml" Id="Rdd1aa92a0d2646fd" /><Relationship Type="http://schemas.openxmlformats.org/officeDocument/2006/relationships/settings" Target="/word/settings.xml" Id="R09ad2dac1bbe49f6" /><Relationship Type="http://schemas.openxmlformats.org/officeDocument/2006/relationships/image" Target="/word/media/9527a10e-f373-4f41-b124-f00af643e7c1.png" Id="Re35fea8aca1b4338" /></Relationships>
</file>