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30ed2780e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0452a4c53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Arkdell,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5e7bc659a4a56" /><Relationship Type="http://schemas.openxmlformats.org/officeDocument/2006/relationships/numbering" Target="/word/numbering.xml" Id="R7f6cfb8922b5427f" /><Relationship Type="http://schemas.openxmlformats.org/officeDocument/2006/relationships/settings" Target="/word/settings.xml" Id="Redaee1edfd20489c" /><Relationship Type="http://schemas.openxmlformats.org/officeDocument/2006/relationships/image" Target="/word/media/51922ba8-d1ed-4b7a-b64a-c509bfbedba4.png" Id="Rc1b0452a4c534a69" /></Relationships>
</file>