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acdb575b7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d8ea90dc2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Arlingham,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38c3379324a42" /><Relationship Type="http://schemas.openxmlformats.org/officeDocument/2006/relationships/numbering" Target="/word/numbering.xml" Id="R4da53246893c41b5" /><Relationship Type="http://schemas.openxmlformats.org/officeDocument/2006/relationships/settings" Target="/word/settings.xml" Id="Rf594218f7c50463e" /><Relationship Type="http://schemas.openxmlformats.org/officeDocument/2006/relationships/image" Target="/word/media/e3d0e8d7-13fb-479d-91de-fe1b933c28ed.png" Id="R376d8ea90dc24044" /></Relationships>
</file>