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ae3754e8b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e2296cdaf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Arnesen,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ca881ae74af6" /><Relationship Type="http://schemas.openxmlformats.org/officeDocument/2006/relationships/numbering" Target="/word/numbering.xml" Id="Rd572add678d64906" /><Relationship Type="http://schemas.openxmlformats.org/officeDocument/2006/relationships/settings" Target="/word/settings.xml" Id="R2c468a6bb9874ece" /><Relationship Type="http://schemas.openxmlformats.org/officeDocument/2006/relationships/image" Target="/word/media/85f6a959-e74b-4713-92cd-c41c739d2d52.png" Id="R5bce2296cdaf4c90" /></Relationships>
</file>