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2bae8f6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e8f052c5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ab35fdf284af4" /><Relationship Type="http://schemas.openxmlformats.org/officeDocument/2006/relationships/numbering" Target="/word/numbering.xml" Id="R5b9cea587bd34e88" /><Relationship Type="http://schemas.openxmlformats.org/officeDocument/2006/relationships/settings" Target="/word/settings.xml" Id="R7d8e5b99b7a74431" /><Relationship Type="http://schemas.openxmlformats.org/officeDocument/2006/relationships/image" Target="/word/media/92f94d38-cf84-4515-b2d4-b59222583ffb.png" Id="R538ae8f052c5488d" /></Relationships>
</file>