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b2f465a8e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1468f273a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8cde01c904899" /><Relationship Type="http://schemas.openxmlformats.org/officeDocument/2006/relationships/numbering" Target="/word/numbering.xml" Id="R03ddd1163f3a436f" /><Relationship Type="http://schemas.openxmlformats.org/officeDocument/2006/relationships/settings" Target="/word/settings.xml" Id="R77cd1daa5dac473f" /><Relationship Type="http://schemas.openxmlformats.org/officeDocument/2006/relationships/image" Target="/word/media/c8b32075-6ee8-4234-8bd0-b5ac2c6282c7.png" Id="R8e61468f273a4b8b" /></Relationships>
</file>