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b9695c5e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a346cd2ab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Arnsberg,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a48d4b2884beb" /><Relationship Type="http://schemas.openxmlformats.org/officeDocument/2006/relationships/numbering" Target="/word/numbering.xml" Id="Rc3fcda935f904332" /><Relationship Type="http://schemas.openxmlformats.org/officeDocument/2006/relationships/settings" Target="/word/settings.xml" Id="R5160d2ddb0ef4240" /><Relationship Type="http://schemas.openxmlformats.org/officeDocument/2006/relationships/image" Target="/word/media/e716b1db-5c12-448e-9df7-28f5c78d6fd3.png" Id="R7c4a346cd2ab4f57" /></Relationships>
</file>