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1aaca77b7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eb0149df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Arrolime,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a774cfe044ba7" /><Relationship Type="http://schemas.openxmlformats.org/officeDocument/2006/relationships/numbering" Target="/word/numbering.xml" Id="Rbc4b058b51364ed5" /><Relationship Type="http://schemas.openxmlformats.org/officeDocument/2006/relationships/settings" Target="/word/settings.xml" Id="R863636c13e5e42b8" /><Relationship Type="http://schemas.openxmlformats.org/officeDocument/2006/relationships/image" Target="/word/media/93f4b6b5-b1e2-4019-b8e7-89642c197b4e.png" Id="Rbdbeeb0149df4421" /></Relationships>
</file>