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3b7ca71b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f526dc34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0fa0c175a44c2" /><Relationship Type="http://schemas.openxmlformats.org/officeDocument/2006/relationships/numbering" Target="/word/numbering.xml" Id="Ra877ffe2edc747ab" /><Relationship Type="http://schemas.openxmlformats.org/officeDocument/2006/relationships/settings" Target="/word/settings.xml" Id="Rd9c2a5f8422b4272" /><Relationship Type="http://schemas.openxmlformats.org/officeDocument/2006/relationships/image" Target="/word/media/3d99c6c4-8840-4758-a3ec-bc6dc1e552c4.png" Id="Re02f526dc3424c61" /></Relationships>
</file>