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58d76baff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2c463d1d1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Arrowood,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548c3e4da4de9" /><Relationship Type="http://schemas.openxmlformats.org/officeDocument/2006/relationships/numbering" Target="/word/numbering.xml" Id="R6624e949887a465f" /><Relationship Type="http://schemas.openxmlformats.org/officeDocument/2006/relationships/settings" Target="/word/settings.xml" Id="R313f50d2ccb646ec" /><Relationship Type="http://schemas.openxmlformats.org/officeDocument/2006/relationships/image" Target="/word/media/be1ec902-4b14-419c-a08f-47e4b6a8de42.png" Id="R1842c463d1d14791" /></Relationships>
</file>