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1bc388870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5f89b646c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Artillery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aa0637b424d20" /><Relationship Type="http://schemas.openxmlformats.org/officeDocument/2006/relationships/numbering" Target="/word/numbering.xml" Id="Rf0627b56692c4b81" /><Relationship Type="http://schemas.openxmlformats.org/officeDocument/2006/relationships/settings" Target="/word/settings.xml" Id="R67962d66fcd444bf" /><Relationship Type="http://schemas.openxmlformats.org/officeDocument/2006/relationships/image" Target="/word/media/d6c4cb4c-8446-454b-81d9-0c4e1f651fb9.png" Id="Ree25f89b646c44a5" /></Relationships>
</file>