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1de665c97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c28d67da4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Asbury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d2b166b0645d1" /><Relationship Type="http://schemas.openxmlformats.org/officeDocument/2006/relationships/numbering" Target="/word/numbering.xml" Id="R0eaf9a3e7924425c" /><Relationship Type="http://schemas.openxmlformats.org/officeDocument/2006/relationships/settings" Target="/word/settings.xml" Id="Rf43d4973ece14510" /><Relationship Type="http://schemas.openxmlformats.org/officeDocument/2006/relationships/image" Target="/word/media/f50994e4-a96c-44b6-89ec-2a7ee12a1654.png" Id="Rcb6c28d67da442d8" /></Relationships>
</file>