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76b26fe4e142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081df6d6584e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Asco,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954212e4014acb" /><Relationship Type="http://schemas.openxmlformats.org/officeDocument/2006/relationships/numbering" Target="/word/numbering.xml" Id="R385de601b9954773" /><Relationship Type="http://schemas.openxmlformats.org/officeDocument/2006/relationships/settings" Target="/word/settings.xml" Id="Rf62dc060711c4785" /><Relationship Type="http://schemas.openxmlformats.org/officeDocument/2006/relationships/image" Target="/word/media/4392ee2e-2d34-4a46-9e2c-e9c127a783dc.png" Id="R11081df6d6584e17" /></Relationships>
</file>