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262c29c93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d977bc202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Ashcom,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0e00aa784ce8" /><Relationship Type="http://schemas.openxmlformats.org/officeDocument/2006/relationships/numbering" Target="/word/numbering.xml" Id="Rada2af176de04b8f" /><Relationship Type="http://schemas.openxmlformats.org/officeDocument/2006/relationships/settings" Target="/word/settings.xml" Id="Rc118408e1fe24611" /><Relationship Type="http://schemas.openxmlformats.org/officeDocument/2006/relationships/image" Target="/word/media/0695b904-63a3-4ec4-8673-f89cdbed219d.png" Id="R20dd977bc2024aa9" /></Relationships>
</file>