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6e7204ab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6414e2ec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4beb3a8ca4d64" /><Relationship Type="http://schemas.openxmlformats.org/officeDocument/2006/relationships/numbering" Target="/word/numbering.xml" Id="R86e3868380aa4a41" /><Relationship Type="http://schemas.openxmlformats.org/officeDocument/2006/relationships/settings" Target="/word/settings.xml" Id="R001219259deb47e0" /><Relationship Type="http://schemas.openxmlformats.org/officeDocument/2006/relationships/image" Target="/word/media/f039b4b7-7222-456b-b7f5-5653fe06fd52.png" Id="R9856414e2ecf4e53" /></Relationships>
</file>