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cf6d3c8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372ba5e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38ba6e8fd4ee6" /><Relationship Type="http://schemas.openxmlformats.org/officeDocument/2006/relationships/numbering" Target="/word/numbering.xml" Id="Rcef0f38438734a8d" /><Relationship Type="http://schemas.openxmlformats.org/officeDocument/2006/relationships/settings" Target="/word/settings.xml" Id="R2c3c3813a65f4662" /><Relationship Type="http://schemas.openxmlformats.org/officeDocument/2006/relationships/image" Target="/word/media/6ac87e5d-95f7-414c-8a06-fe29320f3887.png" Id="R7828372ba5e04e45" /></Relationships>
</file>