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d23d70169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ce63fbf1b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Atlantic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ad009bab047c2" /><Relationship Type="http://schemas.openxmlformats.org/officeDocument/2006/relationships/numbering" Target="/word/numbering.xml" Id="R9b8fb72f264f4460" /><Relationship Type="http://schemas.openxmlformats.org/officeDocument/2006/relationships/settings" Target="/word/settings.xml" Id="R6cdf79560f504360" /><Relationship Type="http://schemas.openxmlformats.org/officeDocument/2006/relationships/image" Target="/word/media/7de3d85c-97b5-4c7d-9583-06cee9b584f2.png" Id="R552ce63fbf1b4d2a" /></Relationships>
</file>