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24712d01d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016001b02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Atlantic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5c0ed6e4f4b6a" /><Relationship Type="http://schemas.openxmlformats.org/officeDocument/2006/relationships/numbering" Target="/word/numbering.xml" Id="Ra34a9e471fdd497e" /><Relationship Type="http://schemas.openxmlformats.org/officeDocument/2006/relationships/settings" Target="/word/settings.xml" Id="Rcae0c6d8a8e746b9" /><Relationship Type="http://schemas.openxmlformats.org/officeDocument/2006/relationships/image" Target="/word/media/541de2aa-1694-45fe-a11b-b8f9d8441e7c.png" Id="R6d8016001b024fff" /></Relationships>
</file>