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16c8568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1d041f6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4f9480e54f71" /><Relationship Type="http://schemas.openxmlformats.org/officeDocument/2006/relationships/numbering" Target="/word/numbering.xml" Id="Rfac4af3c631e4380" /><Relationship Type="http://schemas.openxmlformats.org/officeDocument/2006/relationships/settings" Target="/word/settings.xml" Id="Rf7dbffc477fe4be8" /><Relationship Type="http://schemas.openxmlformats.org/officeDocument/2006/relationships/image" Target="/word/media/1cbc9e0b-fb4a-4eb7-9ba3-592c5dd1fb2c.png" Id="Rb9961d041f624deb" /></Relationships>
</file>