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cfa207538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c63df406c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Atlee,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f56a0e4ec47f8" /><Relationship Type="http://schemas.openxmlformats.org/officeDocument/2006/relationships/numbering" Target="/word/numbering.xml" Id="R1f27af2309f143d6" /><Relationship Type="http://schemas.openxmlformats.org/officeDocument/2006/relationships/settings" Target="/word/settings.xml" Id="Racc23f13875447fa" /><Relationship Type="http://schemas.openxmlformats.org/officeDocument/2006/relationships/image" Target="/word/media/08e6c6fa-6f35-4551-b097-fc717770513e.png" Id="R1dfc63df406c4879" /></Relationships>
</file>