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283a70f86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6806fde5e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 Acres,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773b0a4c1143ae" /><Relationship Type="http://schemas.openxmlformats.org/officeDocument/2006/relationships/numbering" Target="/word/numbering.xml" Id="R6c77c5ed07294f35" /><Relationship Type="http://schemas.openxmlformats.org/officeDocument/2006/relationships/settings" Target="/word/settings.xml" Id="R4e1c4a2879164d3f" /><Relationship Type="http://schemas.openxmlformats.org/officeDocument/2006/relationships/image" Target="/word/media/cb3d6dab-72fc-4e3e-beec-f39465693db5.png" Id="R6f46806fde5e491f" /></Relationships>
</file>