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a3c9b8878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2a3c50b7b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Avalon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88e1a77474ffb" /><Relationship Type="http://schemas.openxmlformats.org/officeDocument/2006/relationships/numbering" Target="/word/numbering.xml" Id="Rf6ed019269f84620" /><Relationship Type="http://schemas.openxmlformats.org/officeDocument/2006/relationships/settings" Target="/word/settings.xml" Id="R7cddf85e70804ca8" /><Relationship Type="http://schemas.openxmlformats.org/officeDocument/2006/relationships/image" Target="/word/media/83fc4f61-6c62-4ebf-a43a-462fcfde0d59.png" Id="Rd8d2a3c50b7b4063" /></Relationships>
</file>