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87eb91f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daddc1c15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Averit,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a129acbc4260" /><Relationship Type="http://schemas.openxmlformats.org/officeDocument/2006/relationships/numbering" Target="/word/numbering.xml" Id="R801ac9420d304cfe" /><Relationship Type="http://schemas.openxmlformats.org/officeDocument/2006/relationships/settings" Target="/word/settings.xml" Id="Rbe240456f9c14716" /><Relationship Type="http://schemas.openxmlformats.org/officeDocument/2006/relationships/image" Target="/word/media/bea52244-3766-4378-9215-3ba46d8c0df6.png" Id="R546daddc1c15419a" /></Relationships>
</file>