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ae392f5e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1e3a2737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4bac7277a497d" /><Relationship Type="http://schemas.openxmlformats.org/officeDocument/2006/relationships/numbering" Target="/word/numbering.xml" Id="R4be8a10689284b70" /><Relationship Type="http://schemas.openxmlformats.org/officeDocument/2006/relationships/settings" Target="/word/settings.xml" Id="R1b55f142a542426b" /><Relationship Type="http://schemas.openxmlformats.org/officeDocument/2006/relationships/image" Target="/word/media/63457f75-6bb6-4341-9c76-75cbedd496ba.png" Id="Re1391e3a27374afe" /></Relationships>
</file>