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48fa2ae22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8f56182ec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Avoca,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08a781be64c44" /><Relationship Type="http://schemas.openxmlformats.org/officeDocument/2006/relationships/numbering" Target="/word/numbering.xml" Id="R444a2eff2ef44de0" /><Relationship Type="http://schemas.openxmlformats.org/officeDocument/2006/relationships/settings" Target="/word/settings.xml" Id="R37becace715d4c37" /><Relationship Type="http://schemas.openxmlformats.org/officeDocument/2006/relationships/image" Target="/word/media/1de75dae-d910-4f3e-83af-3e91f8b24eb4.png" Id="Rc468f56182ec4437" /></Relationships>
</file>