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f1f239d9c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225300f34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Axtell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4aad2d0e3468e" /><Relationship Type="http://schemas.openxmlformats.org/officeDocument/2006/relationships/numbering" Target="/word/numbering.xml" Id="R528a39b1d00440d9" /><Relationship Type="http://schemas.openxmlformats.org/officeDocument/2006/relationships/settings" Target="/word/settings.xml" Id="R6f023496778e416c" /><Relationship Type="http://schemas.openxmlformats.org/officeDocument/2006/relationships/image" Target="/word/media/69342f47-e3af-41a2-8135-7fc57bf815b9.png" Id="Re81225300f3441d3" /></Relationships>
</file>