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2a2a45132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01e33f855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Aznoe,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ac2840f6c44d7" /><Relationship Type="http://schemas.openxmlformats.org/officeDocument/2006/relationships/numbering" Target="/word/numbering.xml" Id="R0a350aa08bf64722" /><Relationship Type="http://schemas.openxmlformats.org/officeDocument/2006/relationships/settings" Target="/word/settings.xml" Id="R24bcb3f957ed49d8" /><Relationship Type="http://schemas.openxmlformats.org/officeDocument/2006/relationships/image" Target="/word/media/93e5ac54-f77b-4a11-a1d9-107be18cced8.png" Id="Rc0101e33f8554fcb" /></Relationships>
</file>