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abb350206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10532edee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Babbatasset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c2e71482c48d9" /><Relationship Type="http://schemas.openxmlformats.org/officeDocument/2006/relationships/numbering" Target="/word/numbering.xml" Id="Rf8beafc0cdb64116" /><Relationship Type="http://schemas.openxmlformats.org/officeDocument/2006/relationships/settings" Target="/word/settings.xml" Id="Rbad7b952c0d04bc2" /><Relationship Type="http://schemas.openxmlformats.org/officeDocument/2006/relationships/image" Target="/word/media/84ecf981-485b-47f0-a2c4-e4d2c60b22ea.png" Id="R33d10532edee4085" /></Relationships>
</file>