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0a11c19f9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f2f39beff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Bacons Quarters,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63226d1144d82" /><Relationship Type="http://schemas.openxmlformats.org/officeDocument/2006/relationships/numbering" Target="/word/numbering.xml" Id="Re5f0fc2a55b44b29" /><Relationship Type="http://schemas.openxmlformats.org/officeDocument/2006/relationships/settings" Target="/word/settings.xml" Id="Rccf82d50012740e0" /><Relationship Type="http://schemas.openxmlformats.org/officeDocument/2006/relationships/image" Target="/word/media/2b6dbf67-b6cb-4201-a875-1d3f1eaa7d16.png" Id="R1fef2f39beff44c2" /></Relationships>
</file>