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2a494c6d6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bbd5e8545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Bahner,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b93213d424199" /><Relationship Type="http://schemas.openxmlformats.org/officeDocument/2006/relationships/numbering" Target="/word/numbering.xml" Id="R914d281fed954ef1" /><Relationship Type="http://schemas.openxmlformats.org/officeDocument/2006/relationships/settings" Target="/word/settings.xml" Id="Rb23c4dcbd1b34c54" /><Relationship Type="http://schemas.openxmlformats.org/officeDocument/2006/relationships/image" Target="/word/media/cdfc089a-d6e2-4332-841a-b2e1eed512c0.png" Id="R981bbd5e854542b2" /></Relationships>
</file>