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9e53c165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17250248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19cea129e49a4" /><Relationship Type="http://schemas.openxmlformats.org/officeDocument/2006/relationships/numbering" Target="/word/numbering.xml" Id="Ra07f51908dda4df1" /><Relationship Type="http://schemas.openxmlformats.org/officeDocument/2006/relationships/settings" Target="/word/settings.xml" Id="Rfedba76c38f94132" /><Relationship Type="http://schemas.openxmlformats.org/officeDocument/2006/relationships/image" Target="/word/media/f47ff68f-0e5e-4762-87f4-a72d7020f420.png" Id="R0427172502484f21" /></Relationships>
</file>