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0b1bf3458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08eb27be6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93daa463a4f0b" /><Relationship Type="http://schemas.openxmlformats.org/officeDocument/2006/relationships/numbering" Target="/word/numbering.xml" Id="R3af8926fa2904062" /><Relationship Type="http://schemas.openxmlformats.org/officeDocument/2006/relationships/settings" Target="/word/settings.xml" Id="Rcdf5a5354670462a" /><Relationship Type="http://schemas.openxmlformats.org/officeDocument/2006/relationships/image" Target="/word/media/6d5a74ef-65e1-46e9-a8f8-5506fcf7f438.png" Id="Rc6e08eb27be64874" /></Relationships>
</file>