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a3377d3bb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88e9a110f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Balcom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a3a10fcb84d44" /><Relationship Type="http://schemas.openxmlformats.org/officeDocument/2006/relationships/numbering" Target="/word/numbering.xml" Id="R899f348086794e73" /><Relationship Type="http://schemas.openxmlformats.org/officeDocument/2006/relationships/settings" Target="/word/settings.xml" Id="R764337a358284dcf" /><Relationship Type="http://schemas.openxmlformats.org/officeDocument/2006/relationships/image" Target="/word/media/be91d8b3-a9be-49bf-993c-0e546dd22d4d.png" Id="R94988e9a110f4b62" /></Relationships>
</file>