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11a05fe66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109b9cac6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Baldwin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276350bec426d" /><Relationship Type="http://schemas.openxmlformats.org/officeDocument/2006/relationships/numbering" Target="/word/numbering.xml" Id="R858f54bb2c0a4477" /><Relationship Type="http://schemas.openxmlformats.org/officeDocument/2006/relationships/settings" Target="/word/settings.xml" Id="R619555ba8ce44784" /><Relationship Type="http://schemas.openxmlformats.org/officeDocument/2006/relationships/image" Target="/word/media/b3725a2a-0889-4922-8a1f-acccbe3d0035.png" Id="R07b109b9cac643f6" /></Relationships>
</file>