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4e34d221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33169d47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Ballenger Creek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3bb3ccfe749a7" /><Relationship Type="http://schemas.openxmlformats.org/officeDocument/2006/relationships/numbering" Target="/word/numbering.xml" Id="Rf743fa1c80b741bd" /><Relationship Type="http://schemas.openxmlformats.org/officeDocument/2006/relationships/settings" Target="/word/settings.xml" Id="R5052970049a54516" /><Relationship Type="http://schemas.openxmlformats.org/officeDocument/2006/relationships/image" Target="/word/media/01b6bf03-7b1d-479e-a9ce-6b1b592f1b5d.png" Id="R042233169d47484e" /></Relationships>
</file>