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65805b3d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799a4f174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Ballentine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d36f979e472c" /><Relationship Type="http://schemas.openxmlformats.org/officeDocument/2006/relationships/numbering" Target="/word/numbering.xml" Id="R3831afdf5ea949d6" /><Relationship Type="http://schemas.openxmlformats.org/officeDocument/2006/relationships/settings" Target="/word/settings.xml" Id="R8108a81bd9f9455d" /><Relationship Type="http://schemas.openxmlformats.org/officeDocument/2006/relationships/image" Target="/word/media/7708ffd3-031d-4016-b1e0-19b7ff253bf0.png" Id="R760799a4f17441ab" /></Relationships>
</file>