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1ba67ca53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529e8493d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Ballston,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1a897688e4714" /><Relationship Type="http://schemas.openxmlformats.org/officeDocument/2006/relationships/numbering" Target="/word/numbering.xml" Id="R665b6203de8a461f" /><Relationship Type="http://schemas.openxmlformats.org/officeDocument/2006/relationships/settings" Target="/word/settings.xml" Id="Rcfa07cbd5bf743cf" /><Relationship Type="http://schemas.openxmlformats.org/officeDocument/2006/relationships/image" Target="/word/media/1a66b2d5-063a-43a4-9afa-0d65db8bfd9c.png" Id="R998529e8493d499f" /></Relationships>
</file>