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e6b7fde7e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c266eb2e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Ballston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a6c36ea414077" /><Relationship Type="http://schemas.openxmlformats.org/officeDocument/2006/relationships/numbering" Target="/word/numbering.xml" Id="Rdcc431698b5140d0" /><Relationship Type="http://schemas.openxmlformats.org/officeDocument/2006/relationships/settings" Target="/word/settings.xml" Id="R70f5bab7598b408f" /><Relationship Type="http://schemas.openxmlformats.org/officeDocument/2006/relationships/image" Target="/word/media/c3e20f6a-4801-4767-94bc-dfc1beb8e9d6.png" Id="Ra18c266eb2ef4e5e" /></Relationships>
</file>