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7a46f9844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c4f286c69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Banfield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bb42ec3a64855" /><Relationship Type="http://schemas.openxmlformats.org/officeDocument/2006/relationships/numbering" Target="/word/numbering.xml" Id="R2050dc61069743d5" /><Relationship Type="http://schemas.openxmlformats.org/officeDocument/2006/relationships/settings" Target="/word/settings.xml" Id="R506469ea9e1f4038" /><Relationship Type="http://schemas.openxmlformats.org/officeDocument/2006/relationships/image" Target="/word/media/df2aab5a-9535-413f-87c0-c274c12737e8.png" Id="Re3cc4f286c69461d" /></Relationships>
</file>