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25283e7da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0e45aea24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Kess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534657f9f4ab5" /><Relationship Type="http://schemas.openxmlformats.org/officeDocument/2006/relationships/numbering" Target="/word/numbering.xml" Id="R59db36d603b54706" /><Relationship Type="http://schemas.openxmlformats.org/officeDocument/2006/relationships/settings" Target="/word/settings.xml" Id="R060e1412263a4247" /><Relationship Type="http://schemas.openxmlformats.org/officeDocument/2006/relationships/image" Target="/word/media/6844038c-8d77-42f0-af7d-9b7922658cfa.png" Id="Rdc70e45aea244e92" /></Relationships>
</file>