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4b4ca5f3f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1c5f6aff4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Barbary Coast,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3321afec14e65" /><Relationship Type="http://schemas.openxmlformats.org/officeDocument/2006/relationships/numbering" Target="/word/numbering.xml" Id="Rf0156d845968408f" /><Relationship Type="http://schemas.openxmlformats.org/officeDocument/2006/relationships/settings" Target="/word/settings.xml" Id="R0f9bee3118cd4ede" /><Relationship Type="http://schemas.openxmlformats.org/officeDocument/2006/relationships/image" Target="/word/media/073aa213-8825-4b32-95c9-15fda209630b.png" Id="R6771c5f6aff44b52" /></Relationships>
</file>