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dc4a2df86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84bc61f03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Barbours,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48691f08c45ce" /><Relationship Type="http://schemas.openxmlformats.org/officeDocument/2006/relationships/numbering" Target="/word/numbering.xml" Id="Rf707285c222a4c69" /><Relationship Type="http://schemas.openxmlformats.org/officeDocument/2006/relationships/settings" Target="/word/settings.xml" Id="Rae94632767e34077" /><Relationship Type="http://schemas.openxmlformats.org/officeDocument/2006/relationships/image" Target="/word/media/9eb1d2ea-1cff-42e7-901a-d673484f27c4.png" Id="R2b284bc61f034f24" /></Relationships>
</file>