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60cc0d444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653efdb4e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Barclay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0c842f404cd8" /><Relationship Type="http://schemas.openxmlformats.org/officeDocument/2006/relationships/numbering" Target="/word/numbering.xml" Id="Rae7090b7654f41ad" /><Relationship Type="http://schemas.openxmlformats.org/officeDocument/2006/relationships/settings" Target="/word/settings.xml" Id="Rdd376084ce8144e8" /><Relationship Type="http://schemas.openxmlformats.org/officeDocument/2006/relationships/image" Target="/word/media/ce071942-20be-4098-9574-0ac2bbb40b1b.png" Id="R632653efdb4e4b3f" /></Relationships>
</file>