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9ac1dae3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4b1bd510f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Barclay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216a378d44794" /><Relationship Type="http://schemas.openxmlformats.org/officeDocument/2006/relationships/numbering" Target="/word/numbering.xml" Id="R58d1f9d5e4754aed" /><Relationship Type="http://schemas.openxmlformats.org/officeDocument/2006/relationships/settings" Target="/word/settings.xml" Id="Rf5e99b80192c4d83" /><Relationship Type="http://schemas.openxmlformats.org/officeDocument/2006/relationships/image" Target="/word/media/ec5a8fa8-cda2-444e-a34b-c3f4e0a8e06d.png" Id="Rc054b1bd510f4f0b" /></Relationships>
</file>