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5e029ea88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dd04431ac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Barnaby Manor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53b3e8444bd9" /><Relationship Type="http://schemas.openxmlformats.org/officeDocument/2006/relationships/numbering" Target="/word/numbering.xml" Id="R67513362abd54702" /><Relationship Type="http://schemas.openxmlformats.org/officeDocument/2006/relationships/settings" Target="/word/settings.xml" Id="R30f8365de04a4ed7" /><Relationship Type="http://schemas.openxmlformats.org/officeDocument/2006/relationships/image" Target="/word/media/592dc867-f3a9-46c3-a7d4-10f753ff58fc.png" Id="Ra76dd04431ac4280" /></Relationships>
</file>