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37b7527a9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a7c86ea85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53ccccd7e42c3" /><Relationship Type="http://schemas.openxmlformats.org/officeDocument/2006/relationships/numbering" Target="/word/numbering.xml" Id="R0afa4d5286504139" /><Relationship Type="http://schemas.openxmlformats.org/officeDocument/2006/relationships/settings" Target="/word/settings.xml" Id="Ra9a646243c3d4ba6" /><Relationship Type="http://schemas.openxmlformats.org/officeDocument/2006/relationships/image" Target="/word/media/b41b1a87-9b73-4466-9290-87a0b4d2236e.png" Id="R680a7c86ea854594" /></Relationships>
</file>