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288254d7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f55f055a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Barronett,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66bae82d24746" /><Relationship Type="http://schemas.openxmlformats.org/officeDocument/2006/relationships/numbering" Target="/word/numbering.xml" Id="R4d72bfdcb7a849f6" /><Relationship Type="http://schemas.openxmlformats.org/officeDocument/2006/relationships/settings" Target="/word/settings.xml" Id="R9f6652d1b9e64d8b" /><Relationship Type="http://schemas.openxmlformats.org/officeDocument/2006/relationships/image" Target="/word/media/d1eff29e-cc9b-4851-be26-e81eb6dfb139.png" Id="R9b9bf55f055a4f2a" /></Relationships>
</file>