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55b86422b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914bd920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 Farms,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8ed3d0364a15" /><Relationship Type="http://schemas.openxmlformats.org/officeDocument/2006/relationships/numbering" Target="/word/numbering.xml" Id="Rd7a67bd0313544b9" /><Relationship Type="http://schemas.openxmlformats.org/officeDocument/2006/relationships/settings" Target="/word/settings.xml" Id="R8191816d43b04882" /><Relationship Type="http://schemas.openxmlformats.org/officeDocument/2006/relationships/image" Target="/word/media/04c48adc-04a5-48e6-b7de-6d3635c5ae9a.png" Id="R9f4b914bd92046d2" /></Relationships>
</file>