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bdf4ac350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4365ee106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Barton-Thompson,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6ee35b4514b9f" /><Relationship Type="http://schemas.openxmlformats.org/officeDocument/2006/relationships/numbering" Target="/word/numbering.xml" Id="R628827ee7bc04367" /><Relationship Type="http://schemas.openxmlformats.org/officeDocument/2006/relationships/settings" Target="/word/settings.xml" Id="R76698daf806d4554" /><Relationship Type="http://schemas.openxmlformats.org/officeDocument/2006/relationships/image" Target="/word/media/89b86a7f-dbf1-403c-9f58-fffa0d250559.png" Id="Rc834365ee106422b" /></Relationships>
</file>