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77667bfe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2b56d2410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02c3adf842b8" /><Relationship Type="http://schemas.openxmlformats.org/officeDocument/2006/relationships/numbering" Target="/word/numbering.xml" Id="R0287d4b47731472d" /><Relationship Type="http://schemas.openxmlformats.org/officeDocument/2006/relationships/settings" Target="/word/settings.xml" Id="R0cef8bcc50ca4909" /><Relationship Type="http://schemas.openxmlformats.org/officeDocument/2006/relationships/image" Target="/word/media/91643057-3e04-4d56-bce2-7bd0e58ddea9.png" Id="R0c92b56d24104a27" /></Relationships>
</file>